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245" w:rsidRDefault="00EF7245"/>
    <w:p w:rsidR="00215A79" w:rsidRDefault="00710730" w:rsidP="00D74A55">
      <w:pPr>
        <w:jc w:val="center"/>
        <w:rPr>
          <w:b/>
          <w:sz w:val="32"/>
        </w:rPr>
      </w:pPr>
      <w:r>
        <w:rPr>
          <w:b/>
          <w:sz w:val="32"/>
        </w:rPr>
        <w:t>Распоряжение</w:t>
      </w:r>
      <w:r w:rsidR="00A402D6" w:rsidRPr="00A402D6">
        <w:rPr>
          <w:b/>
          <w:sz w:val="32"/>
        </w:rPr>
        <w:t xml:space="preserve"> Комитета по ценам и тарифам Ленинградской области от 16.12.2021 №443-Р.</w:t>
      </w:r>
    </w:p>
    <w:p w:rsidR="00150502" w:rsidRDefault="00150502" w:rsidP="00D74A55">
      <w:pPr>
        <w:jc w:val="center"/>
        <w:rPr>
          <w:b/>
          <w:sz w:val="32"/>
        </w:rPr>
      </w:pPr>
    </w:p>
    <w:p w:rsidR="00150502" w:rsidRDefault="00150502" w:rsidP="00D74A55">
      <w:pPr>
        <w:jc w:val="center"/>
        <w:rPr>
          <w:b/>
          <w:sz w:val="32"/>
        </w:rPr>
      </w:pPr>
    </w:p>
    <w:p w:rsidR="00DF216D" w:rsidRPr="00D74A55" w:rsidRDefault="00DF216D" w:rsidP="00D74A55">
      <w:pPr>
        <w:jc w:val="center"/>
        <w:rPr>
          <w:b/>
          <w:sz w:val="32"/>
        </w:rPr>
      </w:pPr>
      <w:r w:rsidRPr="00DF216D">
        <w:rPr>
          <w:b/>
          <w:sz w:val="32"/>
        </w:rPr>
        <w:t xml:space="preserve">Тарифы на электроэнергию в Ленинградской области </w:t>
      </w:r>
      <w:r w:rsidRPr="001B0E61">
        <w:rPr>
          <w:b/>
          <w:color w:val="FF0000"/>
          <w:sz w:val="32"/>
        </w:rPr>
        <w:t xml:space="preserve">с 1 июля </w:t>
      </w:r>
      <w:r w:rsidRPr="00DF216D">
        <w:rPr>
          <w:b/>
          <w:sz w:val="32"/>
        </w:rPr>
        <w:t>2022 года</w:t>
      </w:r>
    </w:p>
    <w:p w:rsidR="00DF216D" w:rsidRDefault="00DF216D"/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1"/>
        <w:gridCol w:w="1872"/>
        <w:gridCol w:w="1976"/>
      </w:tblGrid>
      <w:tr w:rsidR="00DF216D" w:rsidRPr="00140EF5" w:rsidTr="007B0D00">
        <w:tc>
          <w:tcPr>
            <w:tcW w:w="0" w:type="auto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DF216D" w:rsidRPr="00140EF5" w:rsidRDefault="00DB279B" w:rsidP="007B0D00">
            <w:pPr>
              <w:rPr>
                <w:b/>
                <w:bCs/>
              </w:rPr>
            </w:pPr>
            <w:r w:rsidRPr="00792555">
              <w:rPr>
                <w:b/>
                <w:bCs/>
                <w:sz w:val="28"/>
              </w:rPr>
              <w:t>П</w:t>
            </w:r>
            <w:r w:rsidR="00DF216D" w:rsidRPr="00792555">
              <w:rPr>
                <w:b/>
                <w:bCs/>
                <w:sz w:val="28"/>
              </w:rPr>
              <w:t>оказатель (группы потребителей с разбивкой тарифа по ставкам и дифференциацией по зонам суток)</w:t>
            </w:r>
          </w:p>
        </w:tc>
        <w:tc>
          <w:tcPr>
            <w:tcW w:w="0" w:type="auto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DF216D" w:rsidRPr="00140EF5" w:rsidRDefault="00DF216D" w:rsidP="00F50FC5">
            <w:pPr>
              <w:jc w:val="center"/>
              <w:rPr>
                <w:b/>
                <w:bCs/>
              </w:rPr>
            </w:pPr>
            <w:r w:rsidRPr="008F45D1">
              <w:rPr>
                <w:b/>
                <w:bCs/>
                <w:sz w:val="28"/>
              </w:rPr>
              <w:t>Цена (тариф) в руб./</w:t>
            </w:r>
            <w:proofErr w:type="spellStart"/>
            <w:r w:rsidRPr="008F45D1">
              <w:rPr>
                <w:b/>
                <w:bCs/>
                <w:sz w:val="28"/>
              </w:rPr>
              <w:t>кВтч</w:t>
            </w:r>
            <w:proofErr w:type="spellEnd"/>
          </w:p>
        </w:tc>
      </w:tr>
      <w:tr w:rsidR="00DF216D" w:rsidRPr="00140EF5" w:rsidTr="006B7DE3">
        <w:tc>
          <w:tcPr>
            <w:tcW w:w="0" w:type="auto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6D5"/>
            <w:vAlign w:val="center"/>
            <w:hideMark/>
          </w:tcPr>
          <w:p w:rsidR="00DF216D" w:rsidRPr="00140EF5" w:rsidRDefault="00DF216D" w:rsidP="007B0D00">
            <w:pPr>
              <w:rPr>
                <w:b/>
                <w:bCs/>
              </w:rPr>
            </w:pPr>
          </w:p>
        </w:tc>
        <w:tc>
          <w:tcPr>
            <w:tcW w:w="18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6D5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DF216D" w:rsidRPr="00713AC7" w:rsidRDefault="00DF216D" w:rsidP="00C84825">
            <w:pPr>
              <w:jc w:val="center"/>
              <w:rPr>
                <w:b/>
                <w:bCs/>
                <w:sz w:val="24"/>
              </w:rPr>
            </w:pPr>
            <w:r w:rsidRPr="00713AC7">
              <w:rPr>
                <w:b/>
                <w:bCs/>
                <w:sz w:val="24"/>
              </w:rPr>
              <w:t>с 01.01.2022 по 30.06.2022</w:t>
            </w:r>
          </w:p>
        </w:tc>
        <w:tc>
          <w:tcPr>
            <w:tcW w:w="19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6D5"/>
            <w:tcMar>
              <w:top w:w="90" w:type="dxa"/>
              <w:left w:w="150" w:type="dxa"/>
              <w:bottom w:w="90" w:type="dxa"/>
              <w:right w:w="150" w:type="dxa"/>
            </w:tcMar>
            <w:vAlign w:val="center"/>
            <w:hideMark/>
          </w:tcPr>
          <w:p w:rsidR="00DF216D" w:rsidRPr="00713AC7" w:rsidRDefault="00DF216D" w:rsidP="00C84825">
            <w:pPr>
              <w:jc w:val="center"/>
              <w:rPr>
                <w:b/>
                <w:bCs/>
                <w:sz w:val="24"/>
              </w:rPr>
            </w:pPr>
            <w:r w:rsidRPr="00713AC7">
              <w:rPr>
                <w:b/>
                <w:bCs/>
                <w:sz w:val="24"/>
              </w:rPr>
              <w:t>с 01.07.2022 по 31.12.2022</w:t>
            </w:r>
          </w:p>
        </w:tc>
      </w:tr>
    </w:tbl>
    <w:p w:rsidR="00140EF5" w:rsidRDefault="00140EF5"/>
    <w:tbl>
      <w:tblPr>
        <w:tblW w:w="934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7"/>
        <w:gridCol w:w="1998"/>
        <w:gridCol w:w="1843"/>
      </w:tblGrid>
      <w:tr w:rsidR="00140EF5" w:rsidRPr="00140EF5" w:rsidTr="00140EF5">
        <w:tc>
          <w:tcPr>
            <w:tcW w:w="5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F61809" w:rsidRDefault="00140EF5" w:rsidP="00140EF5">
            <w:pPr>
              <w:rPr>
                <w:b/>
              </w:rPr>
            </w:pPr>
            <w:r w:rsidRPr="00F61809">
              <w:rPr>
                <w:b/>
                <w:sz w:val="36"/>
              </w:rPr>
              <w:t xml:space="preserve">4.1.1 </w:t>
            </w:r>
            <w:proofErr w:type="spellStart"/>
            <w:r w:rsidRPr="00F61809">
              <w:rPr>
                <w:b/>
                <w:sz w:val="36"/>
              </w:rPr>
              <w:t>Одноставочный</w:t>
            </w:r>
            <w:proofErr w:type="spellEnd"/>
            <w:r w:rsidRPr="00F61809">
              <w:rPr>
                <w:b/>
                <w:sz w:val="36"/>
              </w:rPr>
              <w:t xml:space="preserve"> тариф</w:t>
            </w:r>
          </w:p>
        </w:tc>
        <w:tc>
          <w:tcPr>
            <w:tcW w:w="19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3F3FDC" w:rsidRDefault="00140EF5" w:rsidP="00140EF5">
            <w:pPr>
              <w:jc w:val="center"/>
              <w:rPr>
                <w:b/>
                <w:sz w:val="36"/>
              </w:rPr>
            </w:pPr>
            <w:r w:rsidRPr="003F3FDC">
              <w:rPr>
                <w:b/>
                <w:sz w:val="36"/>
              </w:rPr>
              <w:t>4,70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3F3FDC" w:rsidRDefault="00140EF5" w:rsidP="00140EF5">
            <w:pPr>
              <w:jc w:val="center"/>
              <w:rPr>
                <w:b/>
                <w:sz w:val="36"/>
              </w:rPr>
            </w:pPr>
            <w:r w:rsidRPr="003F3FDC">
              <w:rPr>
                <w:b/>
                <w:color w:val="FF0000"/>
                <w:sz w:val="36"/>
              </w:rPr>
              <w:t>4,94</w:t>
            </w:r>
          </w:p>
        </w:tc>
      </w:tr>
      <w:tr w:rsidR="00140EF5" w:rsidRPr="00140EF5" w:rsidTr="00140EF5">
        <w:tc>
          <w:tcPr>
            <w:tcW w:w="9348" w:type="dxa"/>
            <w:gridSpan w:val="3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6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F61809" w:rsidRDefault="00140EF5" w:rsidP="00140EF5">
            <w:pPr>
              <w:jc w:val="center"/>
              <w:rPr>
                <w:b/>
              </w:rPr>
            </w:pPr>
            <w:r w:rsidRPr="00956340">
              <w:rPr>
                <w:b/>
                <w:sz w:val="36"/>
              </w:rPr>
              <w:t>4.1.2 Тариф, дифференцированный по двум зонам суток</w:t>
            </w:r>
          </w:p>
        </w:tc>
      </w:tr>
      <w:tr w:rsidR="00140EF5" w:rsidRPr="00140EF5" w:rsidTr="00140EF5">
        <w:tc>
          <w:tcPr>
            <w:tcW w:w="5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BF5EE6" w:rsidRDefault="00BF5EE6" w:rsidP="00140EF5">
            <w:pPr>
              <w:rPr>
                <w:b/>
              </w:rPr>
            </w:pPr>
            <w:r w:rsidRPr="00055A53">
              <w:rPr>
                <w:b/>
                <w:sz w:val="32"/>
              </w:rPr>
              <w:t>Дневной тариф</w:t>
            </w:r>
          </w:p>
        </w:tc>
        <w:tc>
          <w:tcPr>
            <w:tcW w:w="19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F61809" w:rsidRDefault="00140EF5" w:rsidP="00140EF5">
            <w:pPr>
              <w:jc w:val="center"/>
              <w:rPr>
                <w:b/>
                <w:sz w:val="36"/>
              </w:rPr>
            </w:pPr>
            <w:r w:rsidRPr="00F61809">
              <w:rPr>
                <w:b/>
                <w:sz w:val="36"/>
              </w:rPr>
              <w:t>4,96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F61809" w:rsidRDefault="00140EF5" w:rsidP="00140EF5">
            <w:pPr>
              <w:jc w:val="center"/>
              <w:rPr>
                <w:b/>
                <w:sz w:val="36"/>
              </w:rPr>
            </w:pPr>
            <w:r w:rsidRPr="003C55AF">
              <w:rPr>
                <w:b/>
                <w:color w:val="FF0000"/>
                <w:sz w:val="36"/>
              </w:rPr>
              <w:t>5,21</w:t>
            </w:r>
          </w:p>
        </w:tc>
      </w:tr>
      <w:tr w:rsidR="00140EF5" w:rsidRPr="00140EF5" w:rsidTr="00140EF5">
        <w:tc>
          <w:tcPr>
            <w:tcW w:w="550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6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BF5EE6" w:rsidRDefault="00BF5EE6" w:rsidP="00140EF5">
            <w:pPr>
              <w:rPr>
                <w:b/>
              </w:rPr>
            </w:pPr>
            <w:r w:rsidRPr="00055A53">
              <w:rPr>
                <w:b/>
                <w:sz w:val="32"/>
              </w:rPr>
              <w:t>Ночной тариф</w:t>
            </w:r>
          </w:p>
        </w:tc>
        <w:tc>
          <w:tcPr>
            <w:tcW w:w="19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6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F61809" w:rsidRDefault="00140EF5" w:rsidP="00140EF5">
            <w:pPr>
              <w:jc w:val="center"/>
              <w:rPr>
                <w:b/>
                <w:sz w:val="36"/>
              </w:rPr>
            </w:pPr>
            <w:r w:rsidRPr="00F61809">
              <w:rPr>
                <w:b/>
                <w:sz w:val="36"/>
              </w:rPr>
              <w:t>2,68</w:t>
            </w:r>
          </w:p>
        </w:tc>
        <w:tc>
          <w:tcPr>
            <w:tcW w:w="184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8E6D5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140EF5" w:rsidRPr="00F61809" w:rsidRDefault="00140EF5" w:rsidP="00140EF5">
            <w:pPr>
              <w:jc w:val="center"/>
              <w:rPr>
                <w:b/>
                <w:sz w:val="36"/>
              </w:rPr>
            </w:pPr>
            <w:r w:rsidRPr="003C55AF">
              <w:rPr>
                <w:b/>
                <w:color w:val="FF0000"/>
                <w:sz w:val="36"/>
              </w:rPr>
              <w:t>2,83</w:t>
            </w:r>
          </w:p>
        </w:tc>
      </w:tr>
    </w:tbl>
    <w:p w:rsidR="00140EF5" w:rsidRDefault="00140EF5"/>
    <w:p w:rsidR="00D74A55" w:rsidRDefault="00D74A55"/>
    <w:p w:rsidR="00C22194" w:rsidRPr="006045C0" w:rsidRDefault="00C22194" w:rsidP="00C22194">
      <w:pPr>
        <w:jc w:val="center"/>
        <w:rPr>
          <w:b/>
          <w:color w:val="0070C0"/>
          <w:sz w:val="36"/>
        </w:rPr>
      </w:pPr>
      <w:r w:rsidRPr="006045C0">
        <w:rPr>
          <w:b/>
          <w:color w:val="0070C0"/>
          <w:sz w:val="36"/>
        </w:rPr>
        <w:t xml:space="preserve">Всем председателям, имеющие АСКУЭ, передать эти </w:t>
      </w:r>
      <w:bookmarkStart w:id="0" w:name="_GoBack"/>
      <w:bookmarkEnd w:id="0"/>
      <w:r w:rsidRPr="006045C0">
        <w:rPr>
          <w:b/>
          <w:color w:val="0070C0"/>
          <w:sz w:val="36"/>
        </w:rPr>
        <w:t>данные своим фирмам.</w:t>
      </w:r>
    </w:p>
    <w:sectPr w:rsidR="00C22194" w:rsidRPr="006045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7B9"/>
    <w:rsid w:val="00055A53"/>
    <w:rsid w:val="00140EF5"/>
    <w:rsid w:val="00150502"/>
    <w:rsid w:val="001B0E61"/>
    <w:rsid w:val="00215A79"/>
    <w:rsid w:val="003C55AF"/>
    <w:rsid w:val="003F3FDC"/>
    <w:rsid w:val="006045C0"/>
    <w:rsid w:val="006B7DE3"/>
    <w:rsid w:val="006E616A"/>
    <w:rsid w:val="00710730"/>
    <w:rsid w:val="00713AC7"/>
    <w:rsid w:val="00792555"/>
    <w:rsid w:val="007A67B9"/>
    <w:rsid w:val="008F45D1"/>
    <w:rsid w:val="00956340"/>
    <w:rsid w:val="00A402D6"/>
    <w:rsid w:val="00AF4227"/>
    <w:rsid w:val="00B612A9"/>
    <w:rsid w:val="00BF5EE6"/>
    <w:rsid w:val="00C22194"/>
    <w:rsid w:val="00C84825"/>
    <w:rsid w:val="00D74A55"/>
    <w:rsid w:val="00DB279B"/>
    <w:rsid w:val="00DF216D"/>
    <w:rsid w:val="00EF7245"/>
    <w:rsid w:val="00F50FC5"/>
    <w:rsid w:val="00F61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332F3-DF2C-4A30-8DA8-E09DE45D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44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26</cp:revision>
  <dcterms:created xsi:type="dcterms:W3CDTF">2022-06-28T06:16:00Z</dcterms:created>
  <dcterms:modified xsi:type="dcterms:W3CDTF">2022-06-28T06:38:00Z</dcterms:modified>
</cp:coreProperties>
</file>